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960"/>
        <w:jc w:val="center"/>
        <w:rPr>
          <w:rFonts w:ascii="Microsoft JhengHei" w:cs="Microsoft JhengHei" w:eastAsia="Microsoft JhengHei" w:hAnsi="Microsoft JhengHei"/>
          <w:b w:val="1"/>
          <w:color w:val="4a86e8"/>
          <w:sz w:val="40"/>
          <w:szCs w:val="4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4a86e8"/>
          <w:sz w:val="40"/>
          <w:szCs w:val="40"/>
          <w:rtl w:val="0"/>
        </w:rPr>
        <w:t xml:space="preserve">2026 ART FUTURE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40"/>
          <w:szCs w:val="40"/>
          <w:rtl w:val="0"/>
        </w:rPr>
        <w:t xml:space="preserve">아트퓨처 신청서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right="160"/>
        <w:rPr>
          <w:rFonts w:ascii="Microsoft JhengHei" w:cs="Microsoft JhengHei" w:eastAsia="Microsoft JhengHei" w:hAnsi="Microsoft JhengHei"/>
          <w:sz w:val="18"/>
          <w:szCs w:val="18"/>
        </w:rPr>
      </w:pPr>
      <w:bookmarkStart w:colFirst="0" w:colLast="0" w:name="_heading=h.ep4zonvnlbst" w:id="0"/>
      <w:bookmarkEnd w:id="0"/>
      <w:r w:rsidDel="00000000" w:rsidR="00000000" w:rsidRPr="00000000">
        <w:rPr>
          <w:rFonts w:ascii="Malgun Gothic" w:cs="Malgun Gothic" w:eastAsia="Malgun Gothic" w:hAnsi="Malgun Gothic"/>
          <w:sz w:val="18"/>
          <w:szCs w:val="18"/>
          <w:rtl w:val="0"/>
        </w:rPr>
        <w:t xml:space="preserve">일반 전시기간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｜2026. 1. 9（</w:t>
      </w:r>
      <w:r w:rsidDel="00000000" w:rsidR="00000000" w:rsidRPr="00000000">
        <w:rPr>
          <w:rFonts w:ascii="Malgun Gothic" w:cs="Malgun Gothic" w:eastAsia="Malgun Gothic" w:hAnsi="Malgun Gothic"/>
          <w:sz w:val="18"/>
          <w:szCs w:val="18"/>
          <w:rtl w:val="0"/>
        </w:rPr>
        <w:t xml:space="preserve">금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）- 2026. 1. 11（</w:t>
      </w:r>
      <w:r w:rsidDel="00000000" w:rsidR="00000000" w:rsidRPr="00000000">
        <w:rPr>
          <w:rFonts w:ascii="Malgun Gothic" w:cs="Malgun Gothic" w:eastAsia="Malgun Gothic" w:hAnsi="Malgun Gothic"/>
          <w:sz w:val="18"/>
          <w:szCs w:val="18"/>
          <w:rtl w:val="0"/>
        </w:rPr>
        <w:t xml:space="preserve">일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）</w:t>
      </w:r>
    </w:p>
    <w:p w:rsidR="00000000" w:rsidDel="00000000" w:rsidP="00000000" w:rsidRDefault="00000000" w:rsidRPr="00000000" w14:paraId="00000003">
      <w:pPr>
        <w:spacing w:line="360" w:lineRule="auto"/>
        <w:ind w:right="160"/>
        <w:rPr>
          <w:rFonts w:ascii="Microsoft JhengHei" w:cs="Microsoft JhengHei" w:eastAsia="Microsoft JhengHei" w:hAnsi="Microsoft JhengHei"/>
          <w:sz w:val="18"/>
          <w:szCs w:val="18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VIP 프리뷰｜2026. 1. 9（</w:t>
      </w:r>
      <w:r w:rsidDel="00000000" w:rsidR="00000000" w:rsidRPr="00000000">
        <w:rPr>
          <w:rFonts w:ascii="Malgun Gothic" w:cs="Malgun Gothic" w:eastAsia="Malgun Gothic" w:hAnsi="Malgun Gothic"/>
          <w:sz w:val="18"/>
          <w:szCs w:val="18"/>
          <w:rtl w:val="0"/>
        </w:rPr>
        <w:t xml:space="preserve">금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）</w:t>
      </w:r>
    </w:p>
    <w:p w:rsidR="00000000" w:rsidDel="00000000" w:rsidP="00000000" w:rsidRDefault="00000000" w:rsidRPr="00000000" w14:paraId="00000004">
      <w:pPr>
        <w:spacing w:line="360" w:lineRule="auto"/>
        <w:ind w:right="160"/>
        <w:rPr>
          <w:rFonts w:ascii="Microsoft JhengHei" w:cs="Microsoft JhengHei" w:eastAsia="Microsoft JhengHei" w:hAnsi="Microsoft JhengHei"/>
          <w:color w:val="000000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rtl w:val="0"/>
        </w:rPr>
        <w:t xml:space="preserve">전시회 장소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｜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台北君悅酒店 </w:t>
      </w:r>
      <w:r w:rsidDel="00000000" w:rsidR="00000000" w:rsidRPr="00000000">
        <w:rPr>
          <w:rFonts w:ascii="Malgun Gothic" w:cs="Malgun Gothic" w:eastAsia="Malgun Gothic" w:hAnsi="Malgun Gothic"/>
          <w:sz w:val="18"/>
          <w:szCs w:val="18"/>
          <w:rtl w:val="0"/>
        </w:rPr>
        <w:t xml:space="preserve">그랜드 하얏트 타이베이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sz w:val="18"/>
          <w:szCs w:val="18"/>
          <w:rtl w:val="0"/>
        </w:rPr>
        <w:t xml:space="preserve">타이베이시 신이구 송수로 2호 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台北市信義區松壽路二號）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160"/>
        <w:rPr>
          <w:rFonts w:ascii="Microsoft JhengHei" w:cs="Microsoft JhengHei" w:eastAsia="Microsoft JhengHei" w:hAnsi="Microsoft JhengHei"/>
          <w:color w:val="000000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rtl w:val="0"/>
        </w:rPr>
        <w:t xml:space="preserve">주최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18"/>
          <w:szCs w:val="18"/>
          <w:rtl w:val="0"/>
        </w:rPr>
        <w:t xml:space="preserve">｜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rtl w:val="0"/>
        </w:rPr>
        <w:t xml:space="preserve">대원 예술 전시 유한 회사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18"/>
          <w:szCs w:val="18"/>
          <w:rtl w:val="0"/>
        </w:rPr>
        <w:t xml:space="preserve">（104 타이베이시 중산구 장춘로 110호 3층 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104台北市中山區長春路110號3樓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18"/>
          <w:szCs w:val="18"/>
          <w:rtl w:val="0"/>
        </w:rPr>
        <w:t xml:space="preserve">）</w:t>
      </w:r>
    </w:p>
    <w:p w:rsidR="00000000" w:rsidDel="00000000" w:rsidP="00000000" w:rsidRDefault="00000000" w:rsidRPr="00000000" w14:paraId="00000006">
      <w:pPr>
        <w:spacing w:line="360" w:lineRule="auto"/>
        <w:ind w:right="160"/>
        <w:rPr>
          <w:rFonts w:ascii="Microsoft JhengHei" w:cs="Microsoft JhengHei" w:eastAsia="Microsoft JhengHei" w:hAnsi="Microsoft JhengHei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rtl w:val="0"/>
        </w:rPr>
        <w:t xml:space="preserve">연락처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18"/>
          <w:szCs w:val="18"/>
          <w:rtl w:val="0"/>
        </w:rPr>
        <w:t xml:space="preserve">｜+886-2-25780259  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18"/>
          <w:szCs w:val="18"/>
          <w:rtl w:val="0"/>
        </w:rPr>
        <w:t xml:space="preserve">메일주소</w:t>
      </w:r>
      <w:r w:rsidDel="00000000" w:rsidR="00000000" w:rsidRPr="00000000">
        <w:rPr>
          <w:rFonts w:ascii="Microsoft JhengHei" w:cs="Microsoft JhengHei" w:eastAsia="Microsoft JhengHei" w:hAnsi="Microsoft JhengHei"/>
          <w:sz w:val="18"/>
          <w:szCs w:val="18"/>
          <w:rtl w:val="0"/>
        </w:rPr>
        <w:t xml:space="preserve"> ｜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color w:val="000000"/>
            <w:sz w:val="18"/>
            <w:szCs w:val="18"/>
            <w:u w:val="single"/>
            <w:rtl w:val="0"/>
          </w:rPr>
          <w:t xml:space="preserve">artfuturetaipei@gmail.com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320"/>
        <w:gridCol w:w="8325"/>
        <w:tblGridChange w:id="0">
          <w:tblGrid>
            <w:gridCol w:w="1320"/>
            <w:gridCol w:w="8325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참가 신청 자료 목록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완성 체크</w:t>
            </w:r>
            <w:sdt>
              <w:sdtPr>
                <w:id w:val="78934870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a86e8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완전한 자료를 제출해주세요, 미흡할 경우 신청 철회됩니다. 신청 자료는 제출 후 반환되지 않습니다.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color w:val="efefef"/>
                <w:sz w:val="20"/>
                <w:szCs w:val="20"/>
              </w:rPr>
            </w:pPr>
            <w:sdt>
              <w:sdtPr>
                <w:id w:val="167897424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efefef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3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참가신청서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전자 서명 혹은 친필 서명 후 스캔하여 전자파일 형식으로 보내주세요. 동시에 word 파일도 제출해주세요.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color w:val="efefef"/>
                <w:sz w:val="20"/>
                <w:szCs w:val="20"/>
                <w:highlight w:val="white"/>
              </w:rPr>
            </w:pPr>
            <w:sdt>
              <w:sdtPr>
                <w:id w:val="91613546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efefef"/>
                    <w:sz w:val="20"/>
                    <w:szCs w:val="20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3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갤러리 기본 자료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color w:val="f3f3f3"/>
                <w:sz w:val="20"/>
                <w:szCs w:val="20"/>
              </w:rPr>
            </w:pPr>
            <w:sdt>
              <w:sdtPr>
                <w:id w:val="84394050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f3f3f3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360" w:hanging="3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부스 신청 자료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Microsoft JhengHei" w:cs="Microsoft JhengHei" w:eastAsia="Microsoft JhengHei" w:hAnsi="Microsoft JhengHei"/>
                <w:color w:val="efefef"/>
                <w:sz w:val="20"/>
                <w:szCs w:val="20"/>
              </w:rPr>
            </w:pPr>
            <w:sdt>
              <w:sdtPr>
                <w:id w:val="169932208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efefef"/>
                    <w:sz w:val="20"/>
                    <w:szCs w:val="20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4.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계약금 USD400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원정 송금확인서 이미지 파일을 메일(</w:t>
            </w:r>
            <w:hyperlink r:id="rId8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0000ff"/>
                  <w:sz w:val="20"/>
                  <w:szCs w:val="20"/>
                  <w:u w:val="single"/>
                  <w:rtl w:val="0"/>
                </w:rPr>
                <w:t xml:space="preserve">artfuturetaipei@gmail.com</w:t>
              </w:r>
            </w:hyperlink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로 발송해주세요.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115.0" w:type="dxa"/>
        <w:tblLayout w:type="fixed"/>
        <w:tblLook w:val="0400"/>
      </w:tblPr>
      <w:tblGrid>
        <w:gridCol w:w="1692"/>
        <w:gridCol w:w="2951"/>
        <w:gridCol w:w="1339"/>
        <w:gridCol w:w="3648"/>
        <w:tblGridChange w:id="0">
          <w:tblGrid>
            <w:gridCol w:w="1692"/>
            <w:gridCol w:w="2951"/>
            <w:gridCol w:w="1339"/>
            <w:gridCol w:w="364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000000"/>
                <w:sz w:val="20"/>
                <w:szCs w:val="20"/>
                <w:rtl w:val="0"/>
              </w:rPr>
              <w:t xml:space="preserve">계약금 송금 정보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台北富邦雙園分行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은행코드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예 금 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大苑藝術會展有限公司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계좌번호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8211-0000-446-261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ind w:right="160"/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신청 양식 및 요강 내 모든 규정을 준수하는 데 동의하며, 계약금</w:t>
      </w: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USD400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를 지불하고, 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026</w:t>
      </w:r>
      <w:r w:rsidDel="00000000" w:rsidR="00000000" w:rsidRPr="00000000">
        <w:rPr>
          <w:rFonts w:ascii="Malgun Gothic" w:cs="Malgun Gothic" w:eastAsia="Malgun Gothic" w:hAnsi="Malgun Gothic"/>
          <w:b w:val="1"/>
          <w:sz w:val="20"/>
          <w:szCs w:val="20"/>
          <w:rtl w:val="0"/>
        </w:rPr>
        <w:t xml:space="preserve">아트퓨처국제아트페어를 신청합니다.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갤러리명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서명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）：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대표자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서명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）： </w:t>
      </w:r>
    </w:p>
    <w:p w:rsidR="00000000" w:rsidDel="00000000" w:rsidP="00000000" w:rsidRDefault="00000000" w:rsidRPr="00000000" w14:paraId="00000023">
      <w:pPr>
        <w:spacing w:line="276" w:lineRule="auto"/>
        <w:ind w:right="160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—————————————————————————————————————————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Malgun Gothic" w:cs="Malgun Gothic" w:eastAsia="Malgun Gothic" w:hAnsi="Malgun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일시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：           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년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           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월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           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sz w:val="20"/>
          <w:szCs w:val="20"/>
          <w:rtl w:val="0"/>
        </w:rPr>
        <w:t xml:space="preserve">일</w:t>
      </w:r>
    </w:p>
    <w:p w:rsidR="00000000" w:rsidDel="00000000" w:rsidP="00000000" w:rsidRDefault="00000000" w:rsidRPr="00000000" w14:paraId="00000025">
      <w:pPr>
        <w:rPr>
          <w:rFonts w:ascii="Malgun Gothic" w:cs="Malgun Gothic" w:eastAsia="Malgun Gothic" w:hAnsi="Malgun Gothic"/>
          <w:b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right="160"/>
        <w:jc w:val="center"/>
        <w:rPr>
          <w:rFonts w:ascii="Microsoft JhengHei" w:cs="Microsoft JhengHei" w:eastAsia="Microsoft JhengHei" w:hAnsi="Microsoft JhengHei"/>
          <w:b w:val="1"/>
          <w:color w:val="4a86e8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갤러리 기본 자료</w:t>
      </w:r>
      <w:r w:rsidDel="00000000" w:rsidR="00000000" w:rsidRPr="00000000">
        <w:rPr>
          <w:rtl w:val="0"/>
        </w:rPr>
      </w:r>
    </w:p>
    <w:tbl>
      <w:tblPr>
        <w:tblStyle w:val="Table3"/>
        <w:tblW w:w="9929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571"/>
        <w:gridCol w:w="1248"/>
        <w:gridCol w:w="1428"/>
        <w:gridCol w:w="2190"/>
        <w:gridCol w:w="2480"/>
        <w:gridCol w:w="12"/>
        <w:tblGridChange w:id="0">
          <w:tblGrid>
            <w:gridCol w:w="2571"/>
            <w:gridCol w:w="1248"/>
            <w:gridCol w:w="1428"/>
            <w:gridCol w:w="2190"/>
            <w:gridCol w:w="2480"/>
            <w:gridCol w:w="12"/>
          </w:tblGrid>
        </w:tblGridChange>
      </w:tblGrid>
      <w:tr>
        <w:trPr>
          <w:cantSplit w:val="0"/>
          <w:trHeight w:val="202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갤러리명（중문）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갤러리명（영문，대소문자 주의）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설립일（년/월）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국가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（중문）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도시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（중문）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국가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（영문）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도시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（영문）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주소（중문）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주소（영문）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우편번호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다섯 자리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갤러리 전화번호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갤러리 홈페이지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갤러리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회사 등기명 / 인보이스 명의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사업자등록번호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청구주소 (갤러리 주소와 다를 경우）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ind w:right="160"/>
              <w:rPr>
                <w:rFonts w:ascii="Microsoft JhengHei" w:cs="Microsoft JhengHei" w:eastAsia="Microsoft JhengHei" w:hAnsi="Microsoft JhengHei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VIP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ee0000"/>
                <w:sz w:val="20"/>
                <w:szCs w:val="20"/>
                <w:rtl w:val="0"/>
              </w:rPr>
              <w:t xml:space="preserve"> 초청장과 티켓은 전시 기간 동안 데스크에 맡길 수 있습니다. (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ee0000"/>
                <w:sz w:val="20"/>
                <w:szCs w:val="20"/>
                <w:rtl w:val="0"/>
              </w:rPr>
              <w:t xml:space="preserve">초청장에 수령인을 직접 기재해 주시기 바랍니다.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ee0000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대표자명（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중문/영문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휴대전화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갤러리 담당자명（주요 연락인）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휴대전화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color w:val="0432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before="240" w:line="276" w:lineRule="auto"/>
        <w:ind w:right="160"/>
        <w:jc w:val="center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갤러리 전시 내역</w:t>
      </w: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34"/>
        <w:gridCol w:w="4015"/>
        <w:gridCol w:w="4479"/>
        <w:tblGridChange w:id="0">
          <w:tblGrid>
            <w:gridCol w:w="1134"/>
            <w:gridCol w:w="4015"/>
            <w:gridCol w:w="447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5" w:val="single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전시명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5" w:val="single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전시 일시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spacing w:after="240" w:before="240" w:line="276" w:lineRule="auto"/>
              <w:ind w:right="16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before="240" w:line="276" w:lineRule="auto"/>
        <w:ind w:right="160"/>
        <w:jc w:val="center"/>
        <w:rPr>
          <w:rFonts w:ascii="Microsoft JhengHei" w:cs="Microsoft JhengHei" w:eastAsia="Microsoft JhengHei" w:hAnsi="Microsoft JhengHei"/>
          <w:b w:val="1"/>
          <w:color w:val="4a86e8"/>
          <w:sz w:val="28"/>
          <w:szCs w:val="28"/>
        </w:rPr>
      </w:pPr>
      <w:bookmarkStart w:colFirst="0" w:colLast="0" w:name="_heading=h.16of0k2mibn4" w:id="1"/>
      <w:bookmarkEnd w:id="1"/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4a86e8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명의 전시 참여 작가 약력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4a86e8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경력, 작품 및 영상</w:t>
      </w:r>
      <w:r w:rsidDel="00000000" w:rsidR="00000000" w:rsidRPr="00000000">
        <w:rPr>
          <w:rtl w:val="0"/>
        </w:rPr>
      </w:r>
    </w:p>
    <w:tbl>
      <w:tblPr>
        <w:tblStyle w:val="Table5"/>
        <w:tblW w:w="969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2550"/>
        <w:gridCol w:w="2205"/>
        <w:gridCol w:w="2670"/>
        <w:tblGridChange w:id="0">
          <w:tblGrid>
            <w:gridCol w:w="2265"/>
            <w:gridCol w:w="2550"/>
            <w:gridCol w:w="2205"/>
            <w:gridCol w:w="267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cccccc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（一）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작가 성함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영문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widowControl w:val="1"/>
              <w:ind w:firstLine="2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약력, 경력 </w:t>
            </w:r>
          </w:p>
          <w:p w:rsidR="00000000" w:rsidDel="00000000" w:rsidP="00000000" w:rsidRDefault="00000000" w:rsidRPr="00000000" w14:paraId="000000B1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(중문, 영문)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0B9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1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III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1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（二）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작가 성함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영문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widowControl w:val="1"/>
              <w:ind w:firstLine="2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약력, 경력 </w:t>
            </w:r>
          </w:p>
          <w:p w:rsidR="00000000" w:rsidDel="00000000" w:rsidP="00000000" w:rsidRDefault="00000000" w:rsidRPr="00000000" w14:paraId="000000D5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(중문, 영문)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0DC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1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III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1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（三）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작가 성함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：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영문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widowControl w:val="1"/>
              <w:ind w:firstLine="2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약력, 경력 </w:t>
            </w:r>
          </w:p>
          <w:p w:rsidR="00000000" w:rsidDel="00000000" w:rsidP="00000000" w:rsidRDefault="00000000" w:rsidRPr="00000000" w14:paraId="000000FA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(중문, 영문)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240" w:before="240" w:line="276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102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1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1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2f2f2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 작가 작품 이미지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III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fbfbf" w:space="0" w:sz="5" w:val="single"/>
              <w:right w:color="bfbfb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10F">
            <w:pPr>
              <w:widowControl w:val="1"/>
              <w:ind w:firstLine="22"/>
              <w:rPr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highlight w:val="white"/>
                <w:rtl w:val="0"/>
              </w:rPr>
              <w:t xml:space="preserve">(작품 이미지 삽입)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Microsoft JhengHei" w:cs="Microsoft JhengHei" w:eastAsia="Microsoft JhengHei" w:hAnsi="Microsoft JhengHei"/>
                <w:highlight w:val="white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이미지 파일 형식：작가 성함（영문, 중문）_ 작품명（영문, 중문）_ 소재（영문, 중문）_ 사이즈（cm）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1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1"/>
              <w:ind w:firstLine="22"/>
              <w:rPr>
                <w:rFonts w:ascii="Microsoft JhengHei" w:cs="Microsoft JhengHei" w:eastAsia="Microsoft JhengHei" w:hAnsi="Microsoft JhengHei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line="360" w:lineRule="auto"/>
        <w:ind w:right="160"/>
        <w:rPr>
          <w:rFonts w:ascii="Microsoft JhengHei" w:cs="Microsoft JhengHei" w:eastAsia="Microsoft JhengHei" w:hAnsi="Microsoft JhengHei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360" w:lineRule="auto"/>
        <w:ind w:left="-141" w:right="160" w:firstLine="0"/>
        <w:jc w:val="center"/>
        <w:rPr>
          <w:rFonts w:ascii="Microsoft JhengHei" w:cs="Microsoft JhengHei" w:eastAsia="Microsoft JhengHei" w:hAnsi="Microsoft JhengHei"/>
          <w:b w:val="1"/>
          <w:color w:val="4a86e8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부스 신청 자료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4a86e8"/>
          <w:sz w:val="28"/>
          <w:szCs w:val="28"/>
          <w:rtl w:val="0"/>
        </w:rPr>
        <w:t xml:space="preserve"> Grand Hyatt Taipei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그랜드 하얏트 타이베이</w:t>
      </w:r>
      <w:r w:rsidDel="00000000" w:rsidR="00000000" w:rsidRPr="00000000">
        <w:rPr>
          <w:rtl w:val="0"/>
        </w:rPr>
      </w:r>
    </w:p>
    <w:tbl>
      <w:tblPr>
        <w:tblStyle w:val="Table6"/>
        <w:tblW w:w="9630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373"/>
        <w:gridCol w:w="2371"/>
        <w:gridCol w:w="4886"/>
        <w:tblGridChange w:id="0">
          <w:tblGrid>
            <w:gridCol w:w="2373"/>
            <w:gridCol w:w="2371"/>
            <w:gridCol w:w="488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객실 유형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객실수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119">
            <w:pPr>
              <w:spacing w:before="51" w:lineRule="auto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비용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세금 미포함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，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세금 별도 5%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）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11C">
            <w:pPr>
              <w:spacing w:before="45" w:lineRule="auto"/>
              <w:ind w:left="233" w:right="361" w:firstLine="0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현대 신예 작가 구역</w:t>
            </w:r>
          </w:p>
          <w:p w:rsidR="00000000" w:rsidDel="00000000" w:rsidP="00000000" w:rsidRDefault="00000000" w:rsidRPr="00000000" w14:paraId="0000011D">
            <w:pPr>
              <w:spacing w:before="45" w:lineRule="auto"/>
              <w:ind w:left="233" w:right="361" w:firstLine="0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(참가 작가 나이 제한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 이하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）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120">
            <w:pPr>
              <w:ind w:right="-126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전시 객실방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스탠다드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33㎡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before="57" w:lineRule="auto"/>
              <w:ind w:right="-126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USD3,000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디럭스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40㎡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 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before="51" w:lineRule="auto"/>
              <w:ind w:right="-126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USD3,300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프리미엄 50㎡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 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before="45" w:lineRule="auto"/>
              <w:ind w:right="-126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USD4,200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그랜드 스위트 60㎡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 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before="59" w:lineRule="auto"/>
              <w:ind w:right="-126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USD5,000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이그젝 스위트 83㎡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2640"/>
              </w:tabs>
              <w:spacing w:line="360" w:lineRule="auto"/>
              <w:ind w:right="159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 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sz w:val="20"/>
                <w:szCs w:val="20"/>
                <w:rtl w:val="0"/>
              </w:rPr>
              <w:t xml:space="preserve">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before="52" w:lineRule="auto"/>
              <w:ind w:right="-126"/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USD6,800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30">
            <w:pPr>
              <w:tabs>
                <w:tab w:val="left" w:leader="none" w:pos="2640"/>
              </w:tabs>
              <w:spacing w:line="360" w:lineRule="auto"/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I.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모든 가격에는 별도로 5%의 세금이 부과됩니다.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2640"/>
              </w:tabs>
              <w:spacing w:line="360" w:lineRule="auto"/>
              <w:ind w:right="159"/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II.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할인 혜택: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2025 ART FUTURE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0"/>
                <w:szCs w:val="20"/>
                <w:highlight w:val="white"/>
                <w:rtl w:val="0"/>
              </w:rPr>
              <w:t xml:space="preserve">에 참가하였었던 갤러리는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0"/>
                <w:szCs w:val="20"/>
                <w:highlight w:val="white"/>
                <w:rtl w:val="0"/>
              </w:rPr>
              <w:t xml:space="preserve">년 10% 할인과 부스 요금 완납 후 부스 위치 우선 선택권을 누릴 수 있습니다.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hd w:fill="ffffff" w:val="clear"/>
              <w:tabs>
                <w:tab w:val="left" w:leader="none" w:pos="2640"/>
              </w:tabs>
              <w:spacing w:line="360" w:lineRule="auto"/>
              <w:ind w:right="159"/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III.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각 층마다 표준 객실 룸 넘버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rtl w:val="0"/>
              </w:rPr>
              <w:t xml:space="preserve"> XX30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0"/>
                <w:szCs w:val="20"/>
                <w:rtl w:val="0"/>
              </w:rPr>
              <w:t xml:space="preserve">는 장애인용 객실이며, 면적은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33㎡입니다.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2640"/>
              </w:tabs>
              <w:spacing w:line="360" w:lineRule="auto"/>
              <w:ind w:right="160"/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IV.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0"/>
                <w:szCs w:val="20"/>
                <w:highlight w:val="white"/>
                <w:rtl w:val="0"/>
              </w:rPr>
              <w:t xml:space="preserve">객실 유형은 제한되어 있으며, 주최 측은 최종 결정을 내릴 권리를 보유합니다.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  <w:shd w:fill="f2f2f2" w:val="clear"/>
          </w:tcPr>
          <w:p w:rsidR="00000000" w:rsidDel="00000000" w:rsidP="00000000" w:rsidRDefault="00000000" w:rsidRPr="00000000" w14:paraId="00000136">
            <w:pPr>
              <w:tabs>
                <w:tab w:val="left" w:leader="none" w:pos="2640"/>
              </w:tabs>
              <w:spacing w:line="360" w:lineRule="auto"/>
              <w:ind w:right="159"/>
              <w:rPr>
                <w:rFonts w:ascii="Microsoft JhengHei" w:cs="Microsoft JhengHei" w:eastAsia="Microsoft JhengHei" w:hAnsi="Microsoft JhengHe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0"/>
                <w:szCs w:val="20"/>
                <w:rtl w:val="0"/>
              </w:rPr>
              <w:t xml:space="preserve">부스 구성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39">
            <w:pPr>
              <w:tabs>
                <w:tab w:val="left" w:leader="none" w:pos="2640"/>
              </w:tabs>
              <w:spacing w:line="360" w:lineRule="auto"/>
              <w:ind w:right="159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I.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 각 개실에는 숙박 기간 중 매일 2인 조식 뷔페와 무료 주차 1대를 지원합니다.</w:t>
            </w:r>
          </w:p>
          <w:p w:rsidR="00000000" w:rsidDel="00000000" w:rsidP="00000000" w:rsidRDefault="00000000" w:rsidRPr="00000000" w14:paraId="0000013A">
            <w:pPr>
              <w:tabs>
                <w:tab w:val="left" w:leader="none" w:pos="2640"/>
              </w:tabs>
              <w:spacing w:line="360" w:lineRule="auto"/>
              <w:ind w:right="159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Ⅱ. 각 갤러리에는 전자 도록 1페이지를 무료 제공합니다.</w:t>
            </w:r>
          </w:p>
          <w:p w:rsidR="00000000" w:rsidDel="00000000" w:rsidP="00000000" w:rsidRDefault="00000000" w:rsidRPr="00000000" w14:paraId="0000013B">
            <w:pPr>
              <w:tabs>
                <w:tab w:val="left" w:leader="none" w:pos="2640"/>
              </w:tabs>
              <w:spacing w:line="360" w:lineRule="auto"/>
              <w:ind w:right="159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III. 각 부스에는 컬럭테 초대장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VIP초대장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20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하루 입장권 20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전시 참가 업체 출입증 4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장이 제공됩니다.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line="360" w:lineRule="auto"/>
        <w:ind w:right="1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513"/>
        <w:gridCol w:w="1117"/>
        <w:tblGridChange w:id="0">
          <w:tblGrid>
            <w:gridCol w:w="8513"/>
            <w:gridCol w:w="111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혜택 제공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Microsoft JhengHei" w:cs="Microsoft JhengHei" w:eastAsia="Microsoft JhengHei" w:hAnsi="Microsoft JhengHei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신청 여부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Microsoft JhengHei" w:cs="Microsoft JhengHei" w:eastAsia="Microsoft JhengHei" w:hAnsi="Microsoft JhengHe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2025 ART FUTURE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0"/>
                <w:szCs w:val="20"/>
                <w:highlight w:val="white"/>
                <w:rtl w:val="0"/>
              </w:rPr>
              <w:t xml:space="preserve">에 참가하였었던 갤러리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22222"/>
                <w:sz w:val="20"/>
                <w:szCs w:val="20"/>
                <w:highlight w:val="white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0"/>
                <w:szCs w:val="20"/>
                <w:highlight w:val="white"/>
                <w:rtl w:val="0"/>
              </w:rPr>
              <w:t xml:space="preserve">년 10% 할인 혜택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360" w:lineRule="auto"/>
              <w:ind w:left="720" w:right="160" w:firstLine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line="36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36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618"/>
        <w:gridCol w:w="4243"/>
        <w:gridCol w:w="3769"/>
        <w:tblGridChange w:id="0">
          <w:tblGrid>
            <w:gridCol w:w="1618"/>
            <w:gridCol w:w="4243"/>
            <w:gridCol w:w="3769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2640"/>
              </w:tabs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희망 부스 수를 선택하고, 1~3지망까지 선호 순서대로 기입해 주십시오.</w:t>
            </w:r>
          </w:p>
          <w:p w:rsidR="00000000" w:rsidDel="00000000" w:rsidP="00000000" w:rsidRDefault="00000000" w:rsidRPr="00000000" w14:paraId="00000146">
            <w:pPr>
              <w:tabs>
                <w:tab w:val="left" w:leader="none" w:pos="2640"/>
              </w:tabs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신청 시 집행위원회가 해당 희망 순서를 바탕으로 갤러리와 객실 유형을 확정합니다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2640"/>
              </w:tabs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선호 순위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2640"/>
              </w:tabs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객실 유형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2640"/>
              </w:tabs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객실 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2640"/>
              </w:tabs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2640"/>
              </w:tabs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2640"/>
              </w:tabs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2640"/>
              </w:tabs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2640"/>
              </w:tabs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2640"/>
              </w:tabs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2640"/>
              </w:tabs>
              <w:jc w:val="center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2640"/>
              </w:tabs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tabs>
                <w:tab w:val="left" w:leader="none" w:pos="2640"/>
              </w:tabs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spacing w:line="360" w:lineRule="auto"/>
        <w:rPr>
          <w:rFonts w:ascii="Microsoft JhengHei" w:cs="Microsoft JhengHei" w:eastAsia="Microsoft JhengHei" w:hAnsi="Microsoft JhengHei"/>
          <w:b w:val="1"/>
          <w:color w:val="76923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360" w:lineRule="auto"/>
        <w:rPr>
          <w:rFonts w:ascii="Malgun Gothic" w:cs="Malgun Gothic" w:eastAsia="Malgun Gothic" w:hAnsi="Malgun Gothic"/>
          <w:b w:val="1"/>
          <w:color w:val="4a86e8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중요 일정</w:t>
      </w:r>
    </w:p>
    <w:tbl>
      <w:tblPr>
        <w:tblStyle w:val="Table9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7845"/>
        <w:tblGridChange w:id="0">
          <w:tblGrid>
            <w:gridCol w:w="1785"/>
            <w:gridCol w:w="7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2025.9.30（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화）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13" w:hanging="3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신청마감일 및 계약금 납부</w:t>
            </w:r>
          </w:p>
          <w:p w:rsidR="00000000" w:rsidDel="00000000" w:rsidP="00000000" w:rsidRDefault="00000000" w:rsidRPr="00000000" w14:paraId="0000015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갤러리는 신청서와 계약금 NTD 8,000을 납부해야 신청이 완료됩니다.</w:t>
            </w:r>
          </w:p>
          <w:p w:rsidR="00000000" w:rsidDel="00000000" w:rsidP="00000000" w:rsidRDefault="00000000" w:rsidRPr="00000000" w14:paraId="0000015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불합격자의 계약금은 관련 행정 수수료를 공제한 후 반환해 드립니다.</w:t>
            </w:r>
          </w:p>
          <w:p w:rsidR="00000000" w:rsidDel="00000000" w:rsidP="00000000" w:rsidRDefault="00000000" w:rsidRPr="00000000" w14:paraId="0000015B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</w:t>
            </w: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선정된 후 자진 철회할 경우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계약금을 반환하지 않습니다.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highlight w:val="white"/>
                <w:rtl w:val="0"/>
              </w:rPr>
              <w:t xml:space="preserve">II.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highlight w:val="white"/>
                <w:rtl w:val="0"/>
              </w:rPr>
              <w:t xml:space="preserve">신청확인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highlight w:val="white"/>
                <w:rtl w:val="0"/>
              </w:rPr>
              <w:t xml:space="preserve">, 5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highlight w:val="white"/>
                <w:rtl w:val="0"/>
              </w:rPr>
              <w:t xml:space="preserve">영업일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주최 측은 신청서를 접수한 후, 전자우편으로 확인 회신을 드립니다. 만약 신청 후 5 영업일(공휴일 제외) 이내에 회신을 받지 못하실 경우, 저의에게 연락주시기 바랍니다.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2025.10.05（토）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선정 결과 통지</w:t>
            </w:r>
          </w:p>
          <w:p w:rsidR="00000000" w:rsidDel="00000000" w:rsidP="00000000" w:rsidRDefault="00000000" w:rsidRPr="00000000" w14:paraId="0000016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주최 측은 전자우편을 통해 심사 결과를 통지하고, 동시에 인보이스, AF25_도록 및 미디어 자료 목록을 전달해 드릴 예정입니다.</w:t>
            </w:r>
          </w:p>
          <w:p w:rsidR="00000000" w:rsidDel="00000000" w:rsidP="00000000" w:rsidRDefault="00000000" w:rsidRPr="00000000" w14:paraId="00000162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전시회에 참가하기로 선정된 갤러리는 통지를 받은 후 근무일 10일 이 내에 비용을 전액 지불하고, AF25_도록 및 미디어 자료를 회신하여 전시회 참가 자격과 권익을 확보하십시오.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2025.10.15（수）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부스비 납부 및 미디어 자료 제출 기한일</w:t>
            </w:r>
          </w:p>
          <w:p w:rsidR="00000000" w:rsidDel="00000000" w:rsidP="00000000" w:rsidRDefault="00000000" w:rsidRPr="00000000" w14:paraId="00000165">
            <w:pPr>
              <w:ind w:left="146" w:hanging="14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납부 날짜는 은행 전신환 또는 수표 개설 날짜를 기준으로 합니다.</w:t>
            </w:r>
          </w:p>
          <w:p w:rsidR="00000000" w:rsidDel="00000000" w:rsidP="00000000" w:rsidRDefault="00000000" w:rsidRPr="00000000" w14:paraId="00000166">
            <w:pPr>
              <w:spacing w:line="360" w:lineRule="auto"/>
              <w:rPr>
                <w:rFonts w:ascii="Microsoft JhengHei" w:cs="Microsoft JhengHei" w:eastAsia="Microsoft JhengHei" w:hAnsi="Microsoft JhengHei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만약에 기한 내에 부스비를 납부하지 않은 경우 주최 측은 갤러리의 참가 자격을 취소하고 계약금은 환불하지 않고, 차순위 갤러리로 대체할 권리가 있습니다.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spacing w:line="360" w:lineRule="auto"/>
        <w:rPr>
          <w:rFonts w:ascii="Malgun Gothic" w:cs="Malgun Gothic" w:eastAsia="Malgun Gothic" w:hAnsi="Malgun Gothic"/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360" w:lineRule="auto"/>
        <w:rPr>
          <w:rFonts w:ascii="Microsoft JhengHei" w:cs="Microsoft JhengHei" w:eastAsia="Microsoft JhengHei" w:hAnsi="Microsoft JhengHei"/>
          <w:color w:val="4a86e8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전시 정보</w:t>
      </w:r>
      <w:r w:rsidDel="00000000" w:rsidR="00000000" w:rsidRPr="00000000">
        <w:rPr>
          <w:rtl w:val="0"/>
        </w:rPr>
      </w:r>
    </w:p>
    <w:tbl>
      <w:tblPr>
        <w:tblStyle w:val="Table10"/>
        <w:tblW w:w="9620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49"/>
        <w:gridCol w:w="2871"/>
        <w:tblGridChange w:id="0">
          <w:tblGrid>
            <w:gridCol w:w="6749"/>
            <w:gridCol w:w="2871"/>
          </w:tblGrid>
        </w:tblGridChange>
      </w:tblGrid>
      <w:tr>
        <w:trPr>
          <w:cantSplit w:val="0"/>
          <w:trHeight w:val="3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목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）15::00-22:00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）08:00-11:00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）11:00-17:00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컬렉터 및 VIP 프리뷰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）17:00-19:00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개막 리셉션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）17:00-19:00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일반 관람일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토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）11:00-19:00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 19:00-22:00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卸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철거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line="360" w:lineRule="auto"/>
              <w:rPr>
                <w:rFonts w:ascii="Microsoft JhengHei" w:cs="Microsoft JhengHei" w:eastAsia="Microsoft JhengHei" w:hAnsi="Microsoft JhengHei"/>
                <w:color w:val="4a86e8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4a86e8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4a86e8"/>
                <w:sz w:val="20"/>
                <w:szCs w:val="20"/>
                <w:rtl w:val="0"/>
              </w:rPr>
              <w:t xml:space="preserve">）08:00-12:00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line="360" w:lineRule="auto"/>
        <w:rPr>
          <w:rFonts w:ascii="Microsoft JhengHei" w:cs="Microsoft JhengHei" w:eastAsia="Microsoft JhengHei" w:hAnsi="Microsoft JhengHe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360" w:lineRule="auto"/>
        <w:rPr>
          <w:rFonts w:ascii="Microsoft JhengHei" w:cs="Microsoft JhengHei" w:eastAsia="Microsoft JhengHei" w:hAnsi="Microsoft JhengHe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rPr>
          <w:rFonts w:ascii="Microsoft JhengHei" w:cs="Microsoft JhengHei" w:eastAsia="Microsoft JhengHei" w:hAnsi="Microsoft JhengHe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Microsoft JhengHei" w:cs="Microsoft JhengHei" w:eastAsia="Microsoft JhengHei" w:hAnsi="Microsoft JhengHei"/>
          <w:color w:val="4a86e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4a86e8"/>
          <w:sz w:val="28"/>
          <w:szCs w:val="28"/>
          <w:rtl w:val="0"/>
        </w:rPr>
        <w:t xml:space="preserve">신청 조건 및 심사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| </w:t>
      </w:r>
      <w:r w:rsidDel="00000000" w:rsidR="00000000" w:rsidRPr="00000000">
        <w:rPr>
          <w:sz w:val="20"/>
          <w:szCs w:val="20"/>
          <w:rtl w:val="0"/>
        </w:rPr>
        <w:t xml:space="preserve">갤러리의 최근 1년 이내 전시 내역을 작성해주십시오.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| </w:t>
      </w:r>
      <w:r w:rsidDel="00000000" w:rsidR="00000000" w:rsidRPr="00000000">
        <w:rPr>
          <w:sz w:val="20"/>
          <w:szCs w:val="20"/>
          <w:rtl w:val="0"/>
        </w:rPr>
        <w:t xml:space="preserve">심사위원은 참가 신청 갤러리 및 예술가를 심사합니다.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| </w:t>
      </w:r>
      <w:r w:rsidDel="00000000" w:rsidR="00000000" w:rsidRPr="00000000">
        <w:rPr>
          <w:sz w:val="20"/>
          <w:szCs w:val="20"/>
          <w:rtl w:val="0"/>
        </w:rPr>
        <w:t xml:space="preserve">주최 측은 심사위원단의 결의에 따라 갤러리의 참가 여부에 동의할 권리를 보류합니다.</w:t>
      </w:r>
    </w:p>
    <w:p w:rsidR="00000000" w:rsidDel="00000000" w:rsidP="00000000" w:rsidRDefault="00000000" w:rsidRPr="00000000" w14:paraId="00000182">
      <w:pPr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| </w:t>
      </w:r>
      <w:r w:rsidDel="00000000" w:rsidR="00000000" w:rsidRPr="00000000">
        <w:rPr>
          <w:sz w:val="20"/>
          <w:szCs w:val="20"/>
          <w:rtl w:val="0"/>
        </w:rPr>
        <w:t xml:space="preserve">만약 전시회에 참가하는 갤러리가 제출한 신청 자료의 내용이 부실하거나 본 규범을 준수하지 못할 경우 주최 측은 전시회에 참가하는 갤러리의 전시회 참가를 취소할 권리를 보류합니다.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PMingLiu" w:cs="PMingLiu" w:eastAsia="PMingLiu" w:hAnsi="PMingLiu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| </w:t>
      </w:r>
      <w:r w:rsidDel="00000000" w:rsidR="00000000" w:rsidRPr="00000000">
        <w:rPr>
          <w:sz w:val="20"/>
          <w:szCs w:val="20"/>
          <w:rtl w:val="0"/>
        </w:rPr>
        <w:t xml:space="preserve">전시회에 참가하는 갤러리는 임의로 부스를 변경하거나 다른 갤러리에게 양도할 수 없습니다.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1"/>
        <w:ind w:right="160"/>
        <w:rPr>
          <w:rFonts w:ascii="Microsoft JhengHei" w:cs="Microsoft JhengHei" w:eastAsia="Microsoft JhengHei" w:hAnsi="Microsoft JhengHei"/>
          <w:color w:val="404040"/>
        </w:rPr>
      </w:pPr>
      <w:bookmarkStart w:colFirst="0" w:colLast="0" w:name="_heading=h.3znysh7" w:id="3"/>
      <w:bookmarkEnd w:id="3"/>
      <w:r w:rsidDel="00000000" w:rsidR="00000000" w:rsidRPr="00000000">
        <w:rPr>
          <w:rFonts w:ascii="Microsoft JhengHei" w:cs="Microsoft JhengHei" w:eastAsia="Microsoft JhengHei" w:hAnsi="Microsoft JhengHei"/>
          <w:color w:val="6d9eeb"/>
          <w:highlight w:val="white"/>
          <w:rtl w:val="0"/>
        </w:rPr>
        <w:t xml:space="preserve">2025.9.30</w:t>
      </w:r>
      <w:r w:rsidDel="00000000" w:rsidR="00000000" w:rsidRPr="00000000">
        <w:rPr>
          <w:rFonts w:ascii="Malgun Gothic" w:cs="Malgun Gothic" w:eastAsia="Malgun Gothic" w:hAnsi="Malgun Gothic"/>
          <w:color w:val="6d9eeb"/>
          <w:rtl w:val="0"/>
        </w:rPr>
        <w:t xml:space="preserve">전에</w:t>
      </w:r>
      <w:r w:rsidDel="00000000" w:rsidR="00000000" w:rsidRPr="00000000">
        <w:rPr>
          <w:color w:val="6d9eeb"/>
          <w:rtl w:val="0"/>
        </w:rPr>
        <w:t xml:space="preserve">,</w:t>
      </w:r>
      <w:r w:rsidDel="00000000" w:rsidR="00000000" w:rsidRPr="00000000">
        <w:rPr>
          <w:rFonts w:ascii="Microsoft JhengHei" w:cs="Microsoft JhengHei" w:eastAsia="Microsoft JhengHei" w:hAnsi="Microsoft JhengHei"/>
          <w:color w:val="6d9eeb"/>
          <w:rtl w:val="0"/>
        </w:rPr>
        <w:t xml:space="preserve"> 신청에 필요한 모든 자료와 그림을（</w:t>
      </w:r>
      <w:r w:rsidDel="00000000" w:rsidR="00000000" w:rsidRPr="00000000">
        <w:rPr>
          <w:rFonts w:ascii="Malgun Gothic" w:cs="Malgun Gothic" w:eastAsia="Malgun Gothic" w:hAnsi="Malgun Gothic"/>
          <w:color w:val="6d9eeb"/>
          <w:rtl w:val="0"/>
        </w:rPr>
        <w:t xml:space="preserve">아래에 표기된）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rtl w:val="0"/>
        </w:rPr>
        <w:t xml:space="preserve"> </w:t>
      </w:r>
    </w:p>
    <w:p w:rsidR="00000000" w:rsidDel="00000000" w:rsidP="00000000" w:rsidRDefault="00000000" w:rsidRPr="00000000" w14:paraId="00000185">
      <w:pPr>
        <w:widowControl w:val="1"/>
        <w:ind w:right="160"/>
        <w:rPr>
          <w:rFonts w:ascii="PMingLiu" w:cs="PMingLiu" w:eastAsia="PMingLiu" w:hAnsi="PMingLiu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d9eeb"/>
          <w:rtl w:val="0"/>
        </w:rPr>
        <w:t xml:space="preserve">ART FUTURE 아트퓨처</w:t>
      </w:r>
      <w:r w:rsidDel="00000000" w:rsidR="00000000" w:rsidRPr="00000000">
        <w:rPr>
          <w:rFonts w:ascii="Microsoft JhengHei" w:cs="Microsoft JhengHei" w:eastAsia="Microsoft JhengHei" w:hAnsi="Microsoft JhengHei"/>
          <w:color w:val="0000ee"/>
          <w:sz w:val="18"/>
          <w:szCs w:val="18"/>
          <w:u w:val="single"/>
          <w:rtl w:val="0"/>
        </w:rPr>
        <w:t xml:space="preserve"> </w:t>
      </w:r>
      <w:hyperlink r:id="rId9">
        <w:r w:rsidDel="00000000" w:rsidR="00000000" w:rsidRPr="00000000">
          <w:rPr>
            <w:rFonts w:ascii="Microsoft JhengHei" w:cs="Microsoft JhengHei" w:eastAsia="Microsoft JhengHei" w:hAnsi="Microsoft JhengHei"/>
            <w:color w:val="0000ff"/>
            <w:sz w:val="18"/>
            <w:szCs w:val="18"/>
            <w:u w:val="single"/>
            <w:rtl w:val="0"/>
          </w:rPr>
          <w:t xml:space="preserve">artfuturetaipei@gmail.com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color w:val="6d9eeb"/>
          <w:rtl w:val="0"/>
        </w:rPr>
        <w:t xml:space="preserve">으로 보내주십시오.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신청서 작성 완료 및 서명, 날인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신청 계약금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 USD400 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송금 영수증 이미지 파일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갤러리 약력 및 갤러리 공간 사진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 1-2 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갤러리 대행 작가 명단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영문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 중문）</w:t>
      </w:r>
    </w:p>
    <w:p w:rsidR="00000000" w:rsidDel="00000000" w:rsidP="00000000" w:rsidRDefault="00000000" w:rsidRPr="00000000" w14:paraId="0000018A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과거 1년 갤러리 전시 내역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참가 신청하는 작가의 약력, 경력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영문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 중문）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 작품 이미지（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작가당 최소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 3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장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, 이미지 파일명은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「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작가 성함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영문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 중문）_ 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작품명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영문, 중문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） _ 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연대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_ 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소재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（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영문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, 중문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）_ 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사이즈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」）</w:t>
      </w:r>
    </w:p>
    <w:p w:rsidR="00000000" w:rsidDel="00000000" w:rsidP="00000000" w:rsidRDefault="00000000" w:rsidRPr="00000000" w14:paraId="0000018C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첨부 가능: 관련 문자 기사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（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편 이내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）</w:t>
      </w:r>
    </w:p>
    <w:p w:rsidR="00000000" w:rsidDel="00000000" w:rsidP="00000000" w:rsidRDefault="00000000" w:rsidRPr="00000000" w14:paraId="0000018D">
      <w:pPr>
        <w:widowControl w:val="1"/>
        <w:numPr>
          <w:ilvl w:val="0"/>
          <w:numId w:val="3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첨부 가능: 뉴미디어 아트 혹은 영상 작품, 작품의 일부 혹은 링크 제공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1"/>
        <w:numPr>
          <w:ilvl w:val="0"/>
          <w:numId w:val="1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모든 이미지는 반드시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JPEG 형식의 최소150dpi</w:t>
      </w:r>
    </w:p>
    <w:p w:rsidR="00000000" w:rsidDel="00000000" w:rsidP="00000000" w:rsidRDefault="00000000" w:rsidRPr="00000000" w14:paraId="0000018F">
      <w:pPr>
        <w:widowControl w:val="1"/>
        <w:numPr>
          <w:ilvl w:val="0"/>
          <w:numId w:val="1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비교적 큰 이미지 파일은 클라우드 폴더를 통해 전송 권장.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1"/>
        <w:ind w:left="360" w:right="160" w:firstLine="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Ex) 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wetransfer.com、dropbox.com、google drive</w:t>
      </w:r>
    </w:p>
    <w:p w:rsidR="00000000" w:rsidDel="00000000" w:rsidP="00000000" w:rsidRDefault="00000000" w:rsidRPr="00000000" w14:paraId="00000191">
      <w:pPr>
        <w:widowControl w:val="1"/>
        <w:numPr>
          <w:ilvl w:val="0"/>
          <w:numId w:val="1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신청 자료는 반환되지 않습니다. 신청 자료가 완전하지 않으면 신청에 실패할 수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1"/>
        <w:numPr>
          <w:ilvl w:val="0"/>
          <w:numId w:val="1"/>
        </w:numPr>
        <w:ind w:left="360" w:right="160" w:hanging="360"/>
        <w:rPr>
          <w:rFonts w:ascii="Microsoft JhengHei" w:cs="Microsoft JhengHei" w:eastAsia="Microsoft JhengHei" w:hAnsi="Microsoft JhengHei"/>
          <w:color w:val="40404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위원회는 신청서를 받은 후에 이메일로 확정 회신을 드립니다. 신청 후 영업일 기준 </w:t>
      </w:r>
      <w:r w:rsidDel="00000000" w:rsidR="00000000" w:rsidRPr="00000000">
        <w:rPr>
          <w:rFonts w:ascii="Microsoft JhengHei" w:cs="Microsoft JhengHei" w:eastAsia="Microsoft JhengHei" w:hAnsi="Microsoft JhengHei"/>
          <w:color w:val="404040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일 이내에 확정 회신을 받지 못할 경우 저희에게 연락하시기를 바랍니다.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1"/>
        <w:numPr>
          <w:ilvl w:val="0"/>
          <w:numId w:val="1"/>
        </w:numPr>
        <w:ind w:left="360" w:right="160" w:hanging="360"/>
        <w:rPr>
          <w:rFonts w:ascii="Microsoft JhengHei" w:cs="Microsoft JhengHei" w:eastAsia="Microsoft JhengHei" w:hAnsi="Microsoft JhengHei"/>
          <w:sz w:val="2"/>
          <w:szCs w:val="2"/>
        </w:rPr>
      </w:pPr>
      <w:r w:rsidDel="00000000" w:rsidR="00000000" w:rsidRPr="00000000">
        <w:rPr>
          <w:rFonts w:ascii="Malgun Gothic" w:cs="Malgun Gothic" w:eastAsia="Malgun Gothic" w:hAnsi="Malgun Gothic"/>
          <w:color w:val="404040"/>
          <w:sz w:val="20"/>
          <w:szCs w:val="20"/>
          <w:rtl w:val="0"/>
        </w:rPr>
        <w:t xml:space="preserve">위원회는 전자 우편을 통해 심사 결과를 통지하고, 동시에 인보이스, 증빙 서류를 발송할 예정이니, 기한내에 지불을 완료하여 참가 자격을 확보하시기 바랍니다.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283" w:top="283" w:left="1133" w:right="1133" w:header="566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Malgun Gothic"/>
  <w:font w:name="Arial Unicode MS"/>
  <w:font w:name="PMingLiu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ind w:right="24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ff0000"/>
        <w:sz w:val="20"/>
        <w:szCs w:val="20"/>
      </w:rPr>
    </w:pPr>
    <w:r w:rsidDel="00000000" w:rsidR="00000000" w:rsidRPr="00000000">
      <w:rPr>
        <w:rFonts w:ascii="Microsoft JhengHei" w:cs="Microsoft JhengHei" w:eastAsia="Microsoft JhengHei" w:hAnsi="Microsoft JhengHei"/>
        <w:b w:val="1"/>
        <w:color w:val="76923c"/>
        <w:sz w:val="40"/>
        <w:szCs w:val="40"/>
      </w:rPr>
      <w:drawing>
        <wp:inline distB="114300" distT="114300" distL="114300" distR="114300">
          <wp:extent cx="6121090" cy="146050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880" w:hanging="440"/>
      </w:pPr>
      <w:rPr/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0" w:customStyle="1">
    <w:name w:val="표준1"/>
    <w:rsid w:val="001B381A"/>
  </w:style>
  <w:style w:type="table" w:styleId="TableNormal3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rsid w:val="001B381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alloon Text"/>
    <w:link w:val="Char"/>
    <w:uiPriority w:val="99"/>
    <w:semiHidden w:val="1"/>
    <w:unhideWhenUsed w:val="1"/>
    <w:rsid w:val="00124381"/>
    <w:rPr>
      <w:rFonts w:asciiTheme="majorHAnsi" w:cstheme="majorBidi" w:eastAsiaTheme="majorEastAsia" w:hAnsiTheme="majorHAnsi"/>
      <w:sz w:val="18"/>
      <w:szCs w:val="18"/>
    </w:rPr>
  </w:style>
  <w:style w:type="character" w:styleId="Char" w:customStyle="1">
    <w:name w:val="풍선 도움말 텍스트 Char"/>
    <w:basedOn w:val="a0"/>
    <w:link w:val="a4"/>
    <w:uiPriority w:val="99"/>
    <w:semiHidden w:val="1"/>
    <w:rsid w:val="00124381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link w:val="Char0"/>
    <w:uiPriority w:val="99"/>
    <w:unhideWhenUsed w:val="1"/>
    <w:rsid w:val="00124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Char0" w:customStyle="1">
    <w:name w:val="머리글 Char"/>
    <w:basedOn w:val="a0"/>
    <w:link w:val="a5"/>
    <w:uiPriority w:val="99"/>
    <w:rsid w:val="00124381"/>
    <w:rPr>
      <w:sz w:val="20"/>
      <w:szCs w:val="20"/>
    </w:rPr>
  </w:style>
  <w:style w:type="paragraph" w:styleId="a6">
    <w:name w:val="footer"/>
    <w:link w:val="Char1"/>
    <w:uiPriority w:val="99"/>
    <w:unhideWhenUsed w:val="1"/>
    <w:rsid w:val="00124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Char1" w:customStyle="1">
    <w:name w:val="바닥글 Char"/>
    <w:basedOn w:val="a0"/>
    <w:link w:val="a6"/>
    <w:uiPriority w:val="99"/>
    <w:rsid w:val="00124381"/>
    <w:rPr>
      <w:sz w:val="20"/>
      <w:szCs w:val="20"/>
    </w:rPr>
  </w:style>
  <w:style w:type="table" w:styleId="a7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a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9"/>
    <w:rsid w:val="001B381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9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ffd">
    <w:name w:val="List Paragraph"/>
    <w:uiPriority w:val="34"/>
    <w:qFormat w:val="1"/>
    <w:rsid w:val="003C0F72"/>
    <w:pPr>
      <w:ind w:left="480" w:leftChars="200"/>
    </w:pPr>
  </w:style>
  <w:style w:type="paragraph" w:styleId="afffe">
    <w:name w:val="Normal (Web)"/>
    <w:uiPriority w:val="99"/>
    <w:semiHidden w:val="1"/>
    <w:unhideWhenUsed w:val="1"/>
    <w:rsid w:val="009140BF"/>
    <w:pPr>
      <w:widowControl w:val="1"/>
      <w:spacing w:after="100" w:afterAutospacing="1" w:before="100" w:beforeAutospacing="1"/>
    </w:pPr>
    <w:rPr>
      <w:rFonts w:ascii="PMingLiU" w:cs="PMingLiU" w:eastAsia="PMingLiU" w:hAnsi="PMingLiU"/>
    </w:rPr>
  </w:style>
  <w:style w:type="table" w:styleId="affff" w:customStyle="1">
    <w:basedOn w:val="TableNormal5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0" w:customStyle="1">
    <w:basedOn w:val="TableNormal5"/>
    <w:rsid w:val="001B381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1" w:customStyle="1">
    <w:basedOn w:val="TableNormal5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2" w:customStyle="1">
    <w:basedOn w:val="TableNormal5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5"/>
    <w:rsid w:val="001B381A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5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5" w:customStyle="1">
    <w:basedOn w:val="TableNormal5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6" w:customStyle="1">
    <w:basedOn w:val="TableNormal5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7" w:customStyle="1">
    <w:basedOn w:val="TableNormal5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8" w:customStyle="1">
    <w:basedOn w:val="TableNormal5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9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a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b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c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d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e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0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1" w:customStyle="1">
    <w:basedOn w:val="TableNormal4"/>
    <w:rsid w:val="001B381A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2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3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4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5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6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7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8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9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c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d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e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0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1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2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character" w:styleId="affffff6">
    <w:name w:val="Hyperlink"/>
    <w:basedOn w:val="a0"/>
    <w:uiPriority w:val="99"/>
    <w:unhideWhenUsed w:val="1"/>
    <w:rsid w:val="00487B68"/>
    <w:rPr>
      <w:color w:val="0000ff" w:themeColor="hyperlink"/>
      <w:u w:val="single"/>
    </w:rPr>
  </w:style>
  <w:style w:type="character" w:styleId="affffff7">
    <w:name w:val="Unresolved Mention"/>
    <w:basedOn w:val="a0"/>
    <w:uiPriority w:val="99"/>
    <w:semiHidden w:val="1"/>
    <w:unhideWhenUsed w:val="1"/>
    <w:rsid w:val="00487B68"/>
    <w:rPr>
      <w:color w:val="605e5c"/>
      <w:shd w:color="auto" w:fill="e1dfdd" w:val="clear"/>
    </w:rPr>
  </w:style>
  <w:style w:type="table" w:styleId="affffff8">
    <w:name w:val="Table Grid"/>
    <w:basedOn w:val="a1"/>
    <w:uiPriority w:val="39"/>
    <w:rsid w:val="00DA1E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ffff9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a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b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c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d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e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0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4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5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6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7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8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9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a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b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ffff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d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tfuturetaipei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tfuturetaipei@gmail.com" TargetMode="External"/><Relationship Id="rId8" Type="http://schemas.openxmlformats.org/officeDocument/2006/relationships/hyperlink" Target="mailto:artfuturetaipe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XSl7CjkCaTuhUvrPb6dYcxKQ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mVwNHpvbnZubGJzdDIOaC4xNm9mMGsybWlibjQyCWguMWZvYjl0ZTIJaC4zem55c2g3OAByITF5OV9fUHNLd2JWREJfZ1hxb2FGYjlFYXFTTUs0UF92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2025-08-14T16:41:00Z</dcterms:created>
  <dc:creator>USER</dc:creator>
</cp:coreProperties>
</file>